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W w:w="10060" w:type="dxa"/>
        <w:tblLook w:val="04A0" w:firstRow="1" w:lastRow="0" w:firstColumn="1" w:lastColumn="0" w:noHBand="0" w:noVBand="1"/>
      </w:tblPr>
      <w:tblGrid>
        <w:gridCol w:w="4058"/>
        <w:gridCol w:w="1749"/>
        <w:gridCol w:w="1921"/>
        <w:gridCol w:w="2332"/>
      </w:tblGrid>
      <w:tr w:rsidR="00B463FF" w:rsidRPr="00B463FF" w:rsidTr="00CD6F30">
        <w:trPr>
          <w:trHeight w:val="1970"/>
        </w:trPr>
        <w:tc>
          <w:tcPr>
            <w:tcW w:w="3114" w:type="dxa"/>
            <w:vAlign w:val="center"/>
          </w:tcPr>
          <w:p w:rsidR="00FC6643" w:rsidRPr="00B463FF" w:rsidRDefault="00FC6643" w:rsidP="00FC66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bookmarkStart w:id="0" w:name="_GoBack"/>
            <w:bookmarkEnd w:id="0"/>
            <w:r w:rsidRPr="00B463FF">
              <w:rPr>
                <w:rFonts w:ascii="Garamond" w:hAnsi="Garamond"/>
                <w:b/>
                <w:sz w:val="24"/>
                <w:szCs w:val="24"/>
              </w:rPr>
              <w:t>Pályázat címe</w:t>
            </w:r>
          </w:p>
        </w:tc>
        <w:tc>
          <w:tcPr>
            <w:tcW w:w="2079" w:type="dxa"/>
            <w:vAlign w:val="center"/>
          </w:tcPr>
          <w:p w:rsidR="00FC6643" w:rsidRPr="00B463FF" w:rsidRDefault="00FC6643" w:rsidP="00FC66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463FF">
              <w:rPr>
                <w:rFonts w:ascii="Garamond" w:hAnsi="Garamond"/>
                <w:b/>
                <w:sz w:val="24"/>
                <w:szCs w:val="24"/>
              </w:rPr>
              <w:t>Hová</w:t>
            </w:r>
          </w:p>
        </w:tc>
        <w:tc>
          <w:tcPr>
            <w:tcW w:w="2143" w:type="dxa"/>
            <w:vAlign w:val="center"/>
          </w:tcPr>
          <w:p w:rsidR="00FC6643" w:rsidRPr="00B463FF" w:rsidRDefault="00FC6643" w:rsidP="00FC66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463FF">
              <w:rPr>
                <w:rFonts w:ascii="Garamond" w:hAnsi="Garamond"/>
                <w:b/>
                <w:sz w:val="24"/>
                <w:szCs w:val="24"/>
              </w:rPr>
              <w:t>Elbírálásra kapott összeg (Ft)</w:t>
            </w:r>
          </w:p>
        </w:tc>
        <w:tc>
          <w:tcPr>
            <w:tcW w:w="2724" w:type="dxa"/>
            <w:vAlign w:val="center"/>
          </w:tcPr>
          <w:p w:rsidR="00FC6643" w:rsidRPr="00B463FF" w:rsidRDefault="00FC6643" w:rsidP="00FC664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B463FF">
              <w:rPr>
                <w:rFonts w:ascii="Garamond" w:hAnsi="Garamond"/>
                <w:b/>
                <w:sz w:val="24"/>
                <w:szCs w:val="24"/>
              </w:rPr>
              <w:t>Teljesítési határidő</w:t>
            </w:r>
          </w:p>
        </w:tc>
      </w:tr>
      <w:tr w:rsidR="00E853E5" w:rsidRPr="00B463FF" w:rsidTr="00D27F28">
        <w:trPr>
          <w:trHeight w:val="411"/>
        </w:trPr>
        <w:tc>
          <w:tcPr>
            <w:tcW w:w="3114" w:type="dxa"/>
            <w:shd w:val="clear" w:color="auto" w:fill="92D050"/>
            <w:vAlign w:val="center"/>
          </w:tcPr>
          <w:p w:rsidR="00E853E5" w:rsidRDefault="00E853E5" w:rsidP="00E853E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34756/2013/KOZGYUJT</w:t>
            </w:r>
          </w:p>
          <w:p w:rsidR="00E853E5" w:rsidRPr="00CD6F30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ODR 2013.</w:t>
            </w:r>
          </w:p>
        </w:tc>
        <w:tc>
          <w:tcPr>
            <w:tcW w:w="2079" w:type="dxa"/>
            <w:shd w:val="clear" w:color="auto" w:fill="92D050"/>
            <w:vAlign w:val="center"/>
          </w:tcPr>
          <w:p w:rsidR="00E853E5" w:rsidRPr="008E4920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EMMI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E853E5" w:rsidRPr="008E4920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2.800.000</w:t>
            </w:r>
          </w:p>
        </w:tc>
        <w:tc>
          <w:tcPr>
            <w:tcW w:w="2724" w:type="dxa"/>
            <w:shd w:val="clear" w:color="auto" w:fill="92D050"/>
            <w:vAlign w:val="center"/>
          </w:tcPr>
          <w:p w:rsidR="00E853E5" w:rsidRPr="008E4920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2013.05.01. – 2014.04.30.</w:t>
            </w:r>
          </w:p>
        </w:tc>
      </w:tr>
      <w:tr w:rsidR="00E853E5" w:rsidRPr="00B463FF" w:rsidTr="00D27F28">
        <w:trPr>
          <w:trHeight w:val="411"/>
        </w:trPr>
        <w:tc>
          <w:tcPr>
            <w:tcW w:w="3114" w:type="dxa"/>
            <w:shd w:val="clear" w:color="auto" w:fill="92D050"/>
            <w:vAlign w:val="center"/>
          </w:tcPr>
          <w:p w:rsidR="00E853E5" w:rsidRDefault="00E853E5" w:rsidP="00E853E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22596/2014/KOZGYUJT</w:t>
            </w:r>
          </w:p>
          <w:p w:rsidR="00E853E5" w:rsidRPr="00B67322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ODR 2014.</w:t>
            </w:r>
          </w:p>
        </w:tc>
        <w:tc>
          <w:tcPr>
            <w:tcW w:w="2079" w:type="dxa"/>
            <w:shd w:val="clear" w:color="auto" w:fill="92D050"/>
            <w:vAlign w:val="center"/>
          </w:tcPr>
          <w:p w:rsidR="00E853E5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EMMI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E853E5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3.500.000</w:t>
            </w:r>
          </w:p>
        </w:tc>
        <w:tc>
          <w:tcPr>
            <w:tcW w:w="2724" w:type="dxa"/>
            <w:shd w:val="clear" w:color="auto" w:fill="92D050"/>
            <w:vAlign w:val="center"/>
          </w:tcPr>
          <w:p w:rsidR="00E853E5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2014.05.01. – 2015.04.30.</w:t>
            </w:r>
          </w:p>
        </w:tc>
      </w:tr>
      <w:tr w:rsidR="00E853E5" w:rsidRPr="00B463FF" w:rsidTr="00D27F28">
        <w:trPr>
          <w:trHeight w:val="411"/>
        </w:trPr>
        <w:tc>
          <w:tcPr>
            <w:tcW w:w="3114" w:type="dxa"/>
            <w:shd w:val="clear" w:color="auto" w:fill="92D050"/>
            <w:vAlign w:val="center"/>
          </w:tcPr>
          <w:p w:rsidR="00E853E5" w:rsidRPr="00CD6F30" w:rsidRDefault="00E853E5" w:rsidP="00E853E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27490/2015/KOZGYUJT</w:t>
            </w:r>
          </w:p>
          <w:p w:rsidR="00E853E5" w:rsidRPr="008E4920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ODR 2015.</w:t>
            </w:r>
          </w:p>
        </w:tc>
        <w:tc>
          <w:tcPr>
            <w:tcW w:w="2079" w:type="dxa"/>
            <w:shd w:val="clear" w:color="auto" w:fill="92D050"/>
            <w:vAlign w:val="center"/>
          </w:tcPr>
          <w:p w:rsidR="00E853E5" w:rsidRPr="008E4920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EMMI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E853E5" w:rsidRPr="008E4920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4.000.000</w:t>
            </w:r>
          </w:p>
        </w:tc>
        <w:tc>
          <w:tcPr>
            <w:tcW w:w="2724" w:type="dxa"/>
            <w:shd w:val="clear" w:color="auto" w:fill="92D050"/>
            <w:vAlign w:val="center"/>
          </w:tcPr>
          <w:p w:rsidR="00E853E5" w:rsidRPr="008E4920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2015.05.01. – 2016.04.30.</w:t>
            </w:r>
          </w:p>
        </w:tc>
      </w:tr>
      <w:tr w:rsidR="00F57B77" w:rsidRPr="00B463FF" w:rsidTr="00F57B77">
        <w:trPr>
          <w:trHeight w:val="411"/>
        </w:trPr>
        <w:tc>
          <w:tcPr>
            <w:tcW w:w="3114" w:type="dxa"/>
            <w:shd w:val="clear" w:color="auto" w:fill="auto"/>
            <w:vAlign w:val="center"/>
          </w:tcPr>
          <w:p w:rsidR="00F57B77" w:rsidRDefault="00F57B77" w:rsidP="00E853E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35854/20166/KOZGYUJT</w:t>
            </w:r>
          </w:p>
          <w:p w:rsidR="00F57B77" w:rsidRPr="00F57B77" w:rsidRDefault="00F57B77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ODR 2016.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F57B77" w:rsidRDefault="00F57B77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EMMI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F57B77" w:rsidRDefault="00F57B77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4.000.000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F57B77" w:rsidRDefault="00F57B77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2016.05.01. – 2017.04.30.</w:t>
            </w:r>
          </w:p>
        </w:tc>
      </w:tr>
      <w:tr w:rsidR="00E853E5" w:rsidRPr="00B463FF" w:rsidTr="00D27F28">
        <w:trPr>
          <w:trHeight w:val="411"/>
        </w:trPr>
        <w:tc>
          <w:tcPr>
            <w:tcW w:w="3114" w:type="dxa"/>
            <w:shd w:val="clear" w:color="auto" w:fill="92D050"/>
            <w:vAlign w:val="center"/>
          </w:tcPr>
          <w:p w:rsidR="00E853E5" w:rsidRDefault="00E853E5" w:rsidP="00E853E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ROM-RKT-13-A-0020</w:t>
            </w:r>
          </w:p>
          <w:p w:rsidR="00E853E5" w:rsidRPr="00CD6F30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Könyvtári programokkal a roma értékek megőrzéséért</w:t>
            </w:r>
          </w:p>
        </w:tc>
        <w:tc>
          <w:tcPr>
            <w:tcW w:w="2079" w:type="dxa"/>
            <w:shd w:val="clear" w:color="auto" w:fill="92D050"/>
            <w:vAlign w:val="center"/>
          </w:tcPr>
          <w:p w:rsidR="00E853E5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EMMI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E853E5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700.000</w:t>
            </w:r>
          </w:p>
        </w:tc>
        <w:tc>
          <w:tcPr>
            <w:tcW w:w="2724" w:type="dxa"/>
            <w:shd w:val="clear" w:color="auto" w:fill="92D050"/>
            <w:vAlign w:val="center"/>
          </w:tcPr>
          <w:p w:rsidR="00E853E5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2013.01.01. – 2014.05.31.</w:t>
            </w:r>
          </w:p>
        </w:tc>
      </w:tr>
      <w:tr w:rsidR="00E853E5" w:rsidRPr="00B463FF" w:rsidTr="00D27F28">
        <w:trPr>
          <w:trHeight w:val="411"/>
        </w:trPr>
        <w:tc>
          <w:tcPr>
            <w:tcW w:w="3114" w:type="dxa"/>
            <w:shd w:val="clear" w:color="auto" w:fill="92D050"/>
            <w:vAlign w:val="center"/>
          </w:tcPr>
          <w:p w:rsidR="00E853E5" w:rsidRDefault="00E853E5" w:rsidP="00E853E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ROM-RKT-14-A-0022</w:t>
            </w:r>
          </w:p>
          <w:p w:rsidR="00E853E5" w:rsidRPr="00B67322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Roma kulturális események megvalósítása, kulturális tartalmak elérhetővé tétele</w:t>
            </w:r>
          </w:p>
        </w:tc>
        <w:tc>
          <w:tcPr>
            <w:tcW w:w="2079" w:type="dxa"/>
            <w:shd w:val="clear" w:color="auto" w:fill="92D050"/>
            <w:vAlign w:val="center"/>
          </w:tcPr>
          <w:p w:rsidR="00E853E5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EMMI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E853E5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700.000</w:t>
            </w:r>
          </w:p>
        </w:tc>
        <w:tc>
          <w:tcPr>
            <w:tcW w:w="2724" w:type="dxa"/>
            <w:shd w:val="clear" w:color="auto" w:fill="92D050"/>
            <w:vAlign w:val="center"/>
          </w:tcPr>
          <w:p w:rsidR="00E853E5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2014.07.01. – 2015.02.28.</w:t>
            </w:r>
          </w:p>
        </w:tc>
      </w:tr>
      <w:tr w:rsidR="00E853E5" w:rsidRPr="00B463FF" w:rsidTr="00D27F28">
        <w:trPr>
          <w:trHeight w:val="411"/>
        </w:trPr>
        <w:tc>
          <w:tcPr>
            <w:tcW w:w="3114" w:type="dxa"/>
            <w:shd w:val="clear" w:color="auto" w:fill="92D050"/>
            <w:vAlign w:val="center"/>
          </w:tcPr>
          <w:p w:rsidR="00E853E5" w:rsidRPr="00CD6F30" w:rsidRDefault="00E853E5" w:rsidP="00E853E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D6F30">
              <w:rPr>
                <w:rFonts w:ascii="Garamond" w:hAnsi="Garamond"/>
                <w:b/>
                <w:sz w:val="24"/>
                <w:szCs w:val="24"/>
              </w:rPr>
              <w:t>ROM-15-ALT-RKZF-2-0020</w:t>
            </w:r>
          </w:p>
          <w:p w:rsidR="00E853E5" w:rsidRPr="008E4920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 w:rsidRPr="008E4920">
              <w:rPr>
                <w:rFonts w:ascii="Garamond" w:hAnsi="Garamond"/>
                <w:sz w:val="24"/>
                <w:szCs w:val="24"/>
              </w:rPr>
              <w:t>A roma képzőművészet, zene, film és irodalom támogatása</w:t>
            </w:r>
          </w:p>
        </w:tc>
        <w:tc>
          <w:tcPr>
            <w:tcW w:w="2079" w:type="dxa"/>
            <w:shd w:val="clear" w:color="auto" w:fill="92D050"/>
            <w:vAlign w:val="center"/>
          </w:tcPr>
          <w:p w:rsidR="00E853E5" w:rsidRPr="008E4920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 w:rsidRPr="008E4920">
              <w:rPr>
                <w:rFonts w:ascii="Garamond" w:hAnsi="Garamond"/>
                <w:sz w:val="24"/>
                <w:szCs w:val="24"/>
              </w:rPr>
              <w:t>EMMI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E853E5" w:rsidRPr="008E4920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 w:rsidRPr="008E4920">
              <w:rPr>
                <w:rFonts w:ascii="Garamond" w:hAnsi="Garamond"/>
                <w:sz w:val="24"/>
                <w:szCs w:val="24"/>
              </w:rPr>
              <w:t>700.000</w:t>
            </w:r>
          </w:p>
        </w:tc>
        <w:tc>
          <w:tcPr>
            <w:tcW w:w="2724" w:type="dxa"/>
            <w:shd w:val="clear" w:color="auto" w:fill="92D050"/>
            <w:vAlign w:val="center"/>
          </w:tcPr>
          <w:p w:rsidR="00E853E5" w:rsidRPr="008E4920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 w:rsidRPr="008E4920">
              <w:rPr>
                <w:rFonts w:ascii="Garamond" w:hAnsi="Garamond"/>
                <w:sz w:val="24"/>
                <w:szCs w:val="24"/>
              </w:rPr>
              <w:t>2015.04.15. – 2016.02.28.</w:t>
            </w:r>
          </w:p>
        </w:tc>
      </w:tr>
      <w:tr w:rsidR="00E853E5" w:rsidRPr="00B463FF" w:rsidTr="00CD6F30">
        <w:trPr>
          <w:trHeight w:val="411"/>
        </w:trPr>
        <w:tc>
          <w:tcPr>
            <w:tcW w:w="3114" w:type="dxa"/>
            <w:vAlign w:val="center"/>
          </w:tcPr>
          <w:p w:rsidR="00E853E5" w:rsidRDefault="00E853E5" w:rsidP="00E853E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EGYH-REB-15-KUT-0009</w:t>
            </w:r>
          </w:p>
          <w:p w:rsidR="00E853E5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Zahuczky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László: Hogyan alapítottak a reformátusok könyvtárakat? Magyarországi könyvtáralapítása, szerepük</w:t>
            </w:r>
          </w:p>
          <w:p w:rsidR="00D27F28" w:rsidRPr="00B67322" w:rsidRDefault="00D27F28" w:rsidP="00E853E5">
            <w:pPr>
              <w:rPr>
                <w:rFonts w:ascii="Garamond" w:hAnsi="Garamond"/>
                <w:sz w:val="24"/>
                <w:szCs w:val="24"/>
              </w:rPr>
            </w:pPr>
            <w:r w:rsidRPr="00D27F28">
              <w:rPr>
                <w:rFonts w:ascii="Garamond" w:hAnsi="Garamond"/>
                <w:sz w:val="24"/>
                <w:szCs w:val="24"/>
              </w:rPr>
              <w:object w:dxaOrig="384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2pt;height:40.5pt" o:ole="">
                  <v:imagedata r:id="rId4" o:title=""/>
                </v:shape>
                <o:OLEObject Type="Embed" ProgID="Package" ShapeID="_x0000_i1025" DrawAspect="Content" ObjectID="_1560668029" r:id="rId5"/>
              </w:object>
            </w:r>
          </w:p>
        </w:tc>
        <w:tc>
          <w:tcPr>
            <w:tcW w:w="2079" w:type="dxa"/>
            <w:vAlign w:val="center"/>
          </w:tcPr>
          <w:p w:rsidR="00E853E5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EMMI</w:t>
            </w:r>
          </w:p>
        </w:tc>
        <w:tc>
          <w:tcPr>
            <w:tcW w:w="2143" w:type="dxa"/>
            <w:vAlign w:val="center"/>
          </w:tcPr>
          <w:p w:rsidR="00E853E5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400.000</w:t>
            </w:r>
          </w:p>
        </w:tc>
        <w:tc>
          <w:tcPr>
            <w:tcW w:w="2724" w:type="dxa"/>
            <w:vAlign w:val="center"/>
          </w:tcPr>
          <w:p w:rsidR="00E853E5" w:rsidRDefault="00E853E5" w:rsidP="00E853E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2015.12.01. – 2016.06.30.</w:t>
            </w:r>
          </w:p>
        </w:tc>
      </w:tr>
    </w:tbl>
    <w:p w:rsidR="005430B3" w:rsidRPr="00B463FF" w:rsidRDefault="005430B3">
      <w:pPr>
        <w:rPr>
          <w:rFonts w:ascii="Garamond" w:hAnsi="Garamond"/>
          <w:sz w:val="24"/>
          <w:szCs w:val="24"/>
        </w:rPr>
      </w:pPr>
    </w:p>
    <w:sectPr w:rsidR="005430B3" w:rsidRPr="00B46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43"/>
    <w:rsid w:val="00016B9D"/>
    <w:rsid w:val="0007721C"/>
    <w:rsid w:val="000A0DD0"/>
    <w:rsid w:val="003736FD"/>
    <w:rsid w:val="0046373C"/>
    <w:rsid w:val="005430B3"/>
    <w:rsid w:val="008E4920"/>
    <w:rsid w:val="00923AD5"/>
    <w:rsid w:val="00927DE7"/>
    <w:rsid w:val="00B463FF"/>
    <w:rsid w:val="00B67322"/>
    <w:rsid w:val="00CD6F30"/>
    <w:rsid w:val="00D27F28"/>
    <w:rsid w:val="00E853E5"/>
    <w:rsid w:val="00F57B77"/>
    <w:rsid w:val="00FC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D6EB6-853E-4748-B530-E0396363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C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II. Rákóczi Ferenc Megyei és Városi Könyvtár</dc:creator>
  <cp:keywords/>
  <dc:description/>
  <cp:lastModifiedBy>II. Rákóczi Ferenc Megyei és Városi Könyvtár</cp:lastModifiedBy>
  <cp:revision>2</cp:revision>
  <dcterms:created xsi:type="dcterms:W3CDTF">2017-07-04T08:07:00Z</dcterms:created>
  <dcterms:modified xsi:type="dcterms:W3CDTF">2017-07-04T08:07:00Z</dcterms:modified>
</cp:coreProperties>
</file>